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891F2A">
            <w:pPr>
              <w:rPr>
                <w:rFonts w:ascii="Times New Roman" w:hAnsi="Times New Roman" w:cs="Times New Roman"/>
              </w:rPr>
            </w:pPr>
            <w:r>
              <w:rPr>
                <w:rFonts w:ascii="Times New Roman" w:hAnsi="Times New Roman" w:cs="Times New Roman"/>
              </w:rPr>
              <w:t>Goal 1</w:t>
            </w:r>
            <w:r w:rsidR="00D91478">
              <w:rPr>
                <w:rFonts w:ascii="Times New Roman" w:hAnsi="Times New Roman" w:cs="Times New Roman"/>
              </w:rPr>
              <w:t xml:space="preserve">: Increase middle school Proficiency Indicator Score from 72.8 to 76. </w:t>
            </w:r>
          </w:p>
          <w:p w:rsidR="00C14366" w:rsidRPr="00002041" w:rsidRDefault="00C14366">
            <w:pPr>
              <w:rPr>
                <w:rFonts w:ascii="Times New Roman" w:hAnsi="Times New Roman" w:cs="Times New Roman"/>
              </w:rPr>
            </w:pP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955B2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955B2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955B2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955B2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955B2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955B2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955B21"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955B21"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955B21"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955B21"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955B21"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955B21"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1"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Pr="007A2BB7" w:rsidRDefault="00DF07A2" w:rsidP="00D91478">
            <w:pPr>
              <w:rPr>
                <w:rFonts w:ascii="Times New Roman" w:hAnsi="Times New Roman" w:cs="Times New Roman"/>
                <w:sz w:val="22"/>
                <w:szCs w:val="22"/>
              </w:rPr>
            </w:pPr>
            <w:r w:rsidRPr="007A2BB7">
              <w:rPr>
                <w:rFonts w:ascii="Times New Roman" w:hAnsi="Times New Roman" w:cs="Times New Roman"/>
                <w:sz w:val="22"/>
                <w:szCs w:val="22"/>
              </w:rPr>
              <w:t>Objective 1:</w:t>
            </w:r>
            <w:r w:rsidR="007F3E77">
              <w:t xml:space="preserve"> </w:t>
            </w:r>
            <w:r w:rsidR="007F3E77" w:rsidRPr="007F3E77">
              <w:rPr>
                <w:sz w:val="20"/>
                <w:szCs w:val="20"/>
              </w:rPr>
              <w:t>I</w:t>
            </w:r>
            <w:r w:rsidR="00D91478">
              <w:rPr>
                <w:sz w:val="20"/>
                <w:szCs w:val="20"/>
              </w:rPr>
              <w:t xml:space="preserve">ncrease middle school math scores from </w:t>
            </w:r>
            <w:r w:rsidR="0034386A">
              <w:rPr>
                <w:sz w:val="20"/>
                <w:szCs w:val="20"/>
              </w:rPr>
              <w:t xml:space="preserve">65.1 to 70. </w:t>
            </w:r>
          </w:p>
        </w:tc>
        <w:tc>
          <w:tcPr>
            <w:tcW w:w="3150" w:type="dxa"/>
            <w:vMerge w:val="restart"/>
          </w:tcPr>
          <w:p w:rsidR="00DF07A2" w:rsidRPr="007F3E77" w:rsidRDefault="007F3E77">
            <w:pPr>
              <w:rPr>
                <w:rFonts w:ascii="Times New Roman" w:hAnsi="Times New Roman" w:cs="Times New Roman"/>
                <w:sz w:val="20"/>
                <w:szCs w:val="20"/>
              </w:rPr>
            </w:pPr>
            <w:r w:rsidRPr="007F3E77">
              <w:rPr>
                <w:rFonts w:ascii="Times New Roman" w:hAnsi="Times New Roman" w:cs="Times New Roman"/>
                <w:sz w:val="20"/>
                <w:szCs w:val="20"/>
              </w:rPr>
              <w:t>RTI - We will administer the STAR (baseline universal screen) that will identify low achieving students. Students falling below grade level will be given small group and one-on-one instruction</w:t>
            </w:r>
          </w:p>
        </w:tc>
        <w:tc>
          <w:tcPr>
            <w:tcW w:w="6911" w:type="dxa"/>
          </w:tcPr>
          <w:p w:rsidR="00DF07A2" w:rsidRPr="007A2BB7" w:rsidRDefault="007F3E77">
            <w:pPr>
              <w:rPr>
                <w:rFonts w:ascii="Times New Roman" w:hAnsi="Times New Roman" w:cs="Times New Roman"/>
                <w:sz w:val="22"/>
                <w:szCs w:val="22"/>
              </w:rPr>
            </w:pPr>
            <w:r w:rsidRPr="007F3E77">
              <w:rPr>
                <w:rFonts w:ascii="Times New Roman" w:hAnsi="Times New Roman" w:cs="Times New Roman"/>
                <w:sz w:val="22"/>
                <w:szCs w:val="22"/>
              </w:rPr>
              <w:t>The School Intervention Team will meet monthly to identify at-risk students, to analyze student progress monitoring data, and to make adjustments to the RTI process as needed</w:t>
            </w:r>
          </w:p>
        </w:tc>
        <w:tc>
          <w:tcPr>
            <w:tcW w:w="2504" w:type="dxa"/>
          </w:tcPr>
          <w:p w:rsidR="00DF07A2" w:rsidRPr="007A2BB7" w:rsidRDefault="007F3E77">
            <w:pPr>
              <w:rPr>
                <w:rFonts w:ascii="Times New Roman" w:hAnsi="Times New Roman" w:cs="Times New Roman"/>
                <w:sz w:val="22"/>
                <w:szCs w:val="22"/>
              </w:rPr>
            </w:pPr>
            <w:r>
              <w:rPr>
                <w:rFonts w:ascii="Times New Roman" w:hAnsi="Times New Roman" w:cs="Times New Roman"/>
                <w:sz w:val="22"/>
                <w:szCs w:val="22"/>
              </w:rPr>
              <w:t>Percentage of Students moving from intervention to near grade level.</w:t>
            </w:r>
          </w:p>
        </w:tc>
        <w:tc>
          <w:tcPr>
            <w:tcW w:w="2149" w:type="dxa"/>
          </w:tcPr>
          <w:p w:rsidR="00DF07A2" w:rsidRPr="007A2BB7" w:rsidRDefault="007F3E77">
            <w:pPr>
              <w:rPr>
                <w:rFonts w:ascii="Times New Roman" w:hAnsi="Times New Roman" w:cs="Times New Roman"/>
                <w:sz w:val="22"/>
                <w:szCs w:val="22"/>
              </w:rPr>
            </w:pPr>
            <w:r>
              <w:rPr>
                <w:rFonts w:ascii="Times New Roman" w:hAnsi="Times New Roman" w:cs="Times New Roman"/>
                <w:sz w:val="22"/>
                <w:szCs w:val="22"/>
              </w:rPr>
              <w:t>Fall, Winter, &amp; Spring</w:t>
            </w:r>
          </w:p>
        </w:tc>
        <w:tc>
          <w:tcPr>
            <w:tcW w:w="999" w:type="dxa"/>
          </w:tcPr>
          <w:p w:rsidR="00DF07A2" w:rsidRPr="007A2BB7" w:rsidRDefault="007F3E77">
            <w:pPr>
              <w:rPr>
                <w:rFonts w:ascii="Times New Roman" w:hAnsi="Times New Roman" w:cs="Times New Roman"/>
                <w:sz w:val="22"/>
                <w:szCs w:val="22"/>
              </w:rPr>
            </w:pPr>
            <w:r>
              <w:rPr>
                <w:rFonts w:ascii="Times New Roman" w:hAnsi="Times New Roman" w:cs="Times New Roman"/>
                <w:sz w:val="22"/>
                <w:szCs w:val="22"/>
              </w:rPr>
              <w:t>Other</w:t>
            </w:r>
          </w:p>
        </w:tc>
      </w:tr>
      <w:tr w:rsidR="00DF07A2" w:rsidRPr="00002041" w:rsidTr="00DF07A2">
        <w:trPr>
          <w:trHeight w:val="440"/>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pPr>
              <w:rPr>
                <w:rFonts w:ascii="Times New Roman" w:hAnsi="Times New Roman" w:cs="Times New Roman"/>
                <w:sz w:val="22"/>
                <w:szCs w:val="22"/>
              </w:rPr>
            </w:pPr>
          </w:p>
        </w:tc>
        <w:tc>
          <w:tcPr>
            <w:tcW w:w="2504" w:type="dxa"/>
            <w:tcBorders>
              <w:bottom w:val="single" w:sz="4" w:space="0" w:color="auto"/>
            </w:tcBorders>
          </w:tcPr>
          <w:p w:rsidR="00DF07A2" w:rsidRPr="007A2BB7" w:rsidRDefault="00DF07A2">
            <w:pPr>
              <w:rPr>
                <w:rFonts w:ascii="Times New Roman" w:hAnsi="Times New Roman" w:cs="Times New Roman"/>
                <w:sz w:val="22"/>
                <w:szCs w:val="22"/>
              </w:rPr>
            </w:pPr>
          </w:p>
        </w:tc>
        <w:tc>
          <w:tcPr>
            <w:tcW w:w="2149" w:type="dxa"/>
            <w:tcBorders>
              <w:bottom w:val="single" w:sz="4" w:space="0" w:color="auto"/>
            </w:tcBorders>
          </w:tcPr>
          <w:p w:rsidR="00DF07A2" w:rsidRPr="007A2BB7" w:rsidRDefault="00DF07A2">
            <w:pPr>
              <w:rPr>
                <w:rFonts w:ascii="Times New Roman" w:hAnsi="Times New Roman" w:cs="Times New Roman"/>
                <w:sz w:val="22"/>
                <w:szCs w:val="22"/>
              </w:rPr>
            </w:pPr>
          </w:p>
        </w:tc>
        <w:tc>
          <w:tcPr>
            <w:tcW w:w="999" w:type="dxa"/>
            <w:tcBorders>
              <w:bottom w:val="single" w:sz="4" w:space="0" w:color="auto"/>
            </w:tcBorders>
          </w:tcPr>
          <w:p w:rsidR="00DF07A2" w:rsidRPr="007A2BB7" w:rsidRDefault="00DF07A2">
            <w:pPr>
              <w:rPr>
                <w:rFonts w:ascii="Times New Roman" w:hAnsi="Times New Roman" w:cs="Times New Roman"/>
                <w:sz w:val="22"/>
                <w:szCs w:val="22"/>
              </w:rPr>
            </w:pP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4D399D">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14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99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r>
      <w:tr w:rsidR="00DF07A2" w:rsidRPr="00002041" w:rsidTr="00DF07A2">
        <w:trPr>
          <w:trHeight w:val="458"/>
        </w:trPr>
        <w:tc>
          <w:tcPr>
            <w:tcW w:w="2988" w:type="dxa"/>
            <w:vMerge w:val="restart"/>
          </w:tcPr>
          <w:p w:rsidR="00DF07A2" w:rsidRPr="007A2BB7" w:rsidRDefault="00DF07A2" w:rsidP="0034386A">
            <w:pPr>
              <w:rPr>
                <w:rFonts w:ascii="Times New Roman" w:hAnsi="Times New Roman" w:cs="Times New Roman"/>
                <w:sz w:val="22"/>
                <w:szCs w:val="22"/>
              </w:rPr>
            </w:pPr>
            <w:r w:rsidRPr="007A2BB7">
              <w:rPr>
                <w:rFonts w:ascii="Times New Roman" w:hAnsi="Times New Roman" w:cs="Times New Roman"/>
                <w:sz w:val="22"/>
                <w:szCs w:val="22"/>
              </w:rPr>
              <w:t>Objective 2:</w:t>
            </w:r>
            <w:r w:rsidR="007F3E77">
              <w:t xml:space="preserve"> </w:t>
            </w:r>
            <w:r w:rsidR="007F3E77" w:rsidRPr="007F3E77">
              <w:rPr>
                <w:sz w:val="20"/>
                <w:szCs w:val="20"/>
              </w:rPr>
              <w:t xml:space="preserve">Increase the </w:t>
            </w:r>
            <w:r w:rsidR="0034386A">
              <w:rPr>
                <w:sz w:val="20"/>
                <w:szCs w:val="20"/>
              </w:rPr>
              <w:t>middle school reading scores from 80.4 to 82</w:t>
            </w:r>
          </w:p>
        </w:tc>
        <w:tc>
          <w:tcPr>
            <w:tcW w:w="3150" w:type="dxa"/>
            <w:vMerge w:val="restart"/>
          </w:tcPr>
          <w:p w:rsidR="00DF07A2" w:rsidRPr="007F3E77" w:rsidRDefault="007F3E77" w:rsidP="00DF07A2">
            <w:pPr>
              <w:rPr>
                <w:rFonts w:ascii="Times New Roman" w:hAnsi="Times New Roman" w:cs="Times New Roman"/>
                <w:sz w:val="20"/>
                <w:szCs w:val="20"/>
              </w:rPr>
            </w:pPr>
            <w:r w:rsidRPr="007F3E77">
              <w:rPr>
                <w:rFonts w:ascii="Times New Roman" w:hAnsi="Times New Roman" w:cs="Times New Roman"/>
                <w:sz w:val="20"/>
                <w:szCs w:val="20"/>
              </w:rPr>
              <w:t>RTI - We will administer the STAR (baseline universal screen) that will identify low achieving students. Students falling below grade level will be given small group and one-on-one instruction</w:t>
            </w:r>
          </w:p>
        </w:tc>
        <w:tc>
          <w:tcPr>
            <w:tcW w:w="6911" w:type="dxa"/>
          </w:tcPr>
          <w:p w:rsidR="00DF07A2" w:rsidRPr="007A2BB7" w:rsidRDefault="007F3E77" w:rsidP="00DF07A2">
            <w:pPr>
              <w:rPr>
                <w:rFonts w:ascii="Times New Roman" w:hAnsi="Times New Roman" w:cs="Times New Roman"/>
                <w:sz w:val="22"/>
                <w:szCs w:val="22"/>
              </w:rPr>
            </w:pPr>
            <w:r w:rsidRPr="007F3E77">
              <w:rPr>
                <w:rFonts w:ascii="Times New Roman" w:hAnsi="Times New Roman" w:cs="Times New Roman"/>
                <w:sz w:val="22"/>
                <w:szCs w:val="22"/>
              </w:rPr>
              <w:t>The School Intervention Team will meet monthly to identify at-risk students, to analyze student progress monitoring data, and to make adjustments to the RTI process as needed</w:t>
            </w:r>
          </w:p>
        </w:tc>
        <w:tc>
          <w:tcPr>
            <w:tcW w:w="2504" w:type="dxa"/>
          </w:tcPr>
          <w:p w:rsidR="00DF07A2" w:rsidRPr="007A2BB7" w:rsidRDefault="007F3E77" w:rsidP="00DF07A2">
            <w:pPr>
              <w:rPr>
                <w:rFonts w:ascii="Times New Roman" w:hAnsi="Times New Roman" w:cs="Times New Roman"/>
                <w:sz w:val="22"/>
                <w:szCs w:val="22"/>
              </w:rPr>
            </w:pPr>
            <w:r>
              <w:rPr>
                <w:rFonts w:ascii="Times New Roman" w:hAnsi="Times New Roman" w:cs="Times New Roman"/>
                <w:sz w:val="22"/>
                <w:szCs w:val="22"/>
              </w:rPr>
              <w:t>Percentage of Students moving from intervention to near grade level.</w:t>
            </w:r>
          </w:p>
        </w:tc>
        <w:tc>
          <w:tcPr>
            <w:tcW w:w="2149" w:type="dxa"/>
          </w:tcPr>
          <w:p w:rsidR="00DF07A2" w:rsidRPr="007A2BB7" w:rsidRDefault="007F3E77" w:rsidP="00DF07A2">
            <w:pPr>
              <w:rPr>
                <w:rFonts w:ascii="Times New Roman" w:hAnsi="Times New Roman" w:cs="Times New Roman"/>
                <w:sz w:val="22"/>
                <w:szCs w:val="22"/>
              </w:rPr>
            </w:pPr>
            <w:r>
              <w:rPr>
                <w:rFonts w:ascii="Times New Roman" w:hAnsi="Times New Roman" w:cs="Times New Roman"/>
                <w:sz w:val="22"/>
                <w:szCs w:val="22"/>
              </w:rPr>
              <w:t>Fall, Winter, &amp; Spring</w:t>
            </w:r>
          </w:p>
        </w:tc>
        <w:tc>
          <w:tcPr>
            <w:tcW w:w="999" w:type="dxa"/>
          </w:tcPr>
          <w:p w:rsidR="00DF07A2" w:rsidRPr="007A2BB7" w:rsidRDefault="007F3E77" w:rsidP="00DF07A2">
            <w:pPr>
              <w:rPr>
                <w:rFonts w:ascii="Times New Roman" w:hAnsi="Times New Roman" w:cs="Times New Roman"/>
                <w:sz w:val="22"/>
                <w:szCs w:val="22"/>
              </w:rPr>
            </w:pPr>
            <w:r>
              <w:rPr>
                <w:rFonts w:ascii="Times New Roman" w:hAnsi="Times New Roman" w:cs="Times New Roman"/>
                <w:sz w:val="22"/>
                <w:szCs w:val="22"/>
              </w:rPr>
              <w:t>Other</w:t>
            </w:r>
          </w:p>
        </w:tc>
      </w:tr>
      <w:tr w:rsidR="00DF07A2" w:rsidRPr="00002041" w:rsidTr="00DF07A2">
        <w:trPr>
          <w:trHeight w:val="440"/>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473E41" w:rsidRDefault="00473E41" w:rsidP="00DF07A2">
            <w:pPr>
              <w:rPr>
                <w:rFonts w:ascii="Times New Roman" w:hAnsi="Times New Roman" w:cs="Times New Roman"/>
                <w:sz w:val="22"/>
                <w:szCs w:val="22"/>
              </w:rPr>
            </w:pPr>
            <w:r w:rsidRPr="00473E41">
              <w:rPr>
                <w:rFonts w:ascii="Times New Roman" w:hAnsi="Times New Roman" w:cs="Times New Roman"/>
                <w:sz w:val="22"/>
                <w:szCs w:val="22"/>
                <w:shd w:val="clear" w:color="auto" w:fill="FFFFFF"/>
              </w:rPr>
              <w:t>The school will lower the student-teacher ratio which would allow for more one-on-one interaction in the areas of reading and math. This data was confirmed by diagnostic data from progress monitoring, specifically STAR reading and math results.</w:t>
            </w:r>
          </w:p>
        </w:tc>
        <w:tc>
          <w:tcPr>
            <w:tcW w:w="2504" w:type="dxa"/>
          </w:tcPr>
          <w:p w:rsidR="00DF07A2" w:rsidRPr="007A2BB7" w:rsidRDefault="00473E41" w:rsidP="00DF07A2">
            <w:pPr>
              <w:rPr>
                <w:rFonts w:ascii="Times New Roman" w:hAnsi="Times New Roman" w:cs="Times New Roman"/>
                <w:sz w:val="22"/>
                <w:szCs w:val="22"/>
              </w:rPr>
            </w:pPr>
            <w:r>
              <w:rPr>
                <w:rFonts w:ascii="Times New Roman" w:hAnsi="Times New Roman" w:cs="Times New Roman"/>
                <w:sz w:val="22"/>
                <w:szCs w:val="22"/>
              </w:rPr>
              <w:t>STAR</w:t>
            </w: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4D399D">
        <w:trPr>
          <w:trHeight w:val="368"/>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2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bl>
    <w:p w:rsidR="00C14366" w:rsidRPr="00002041" w:rsidRDefault="00C14366">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r w:rsidR="0034386A">
              <w:rPr>
                <w:rFonts w:ascii="Times New Roman" w:hAnsi="Times New Roman" w:cs="Times New Roman"/>
              </w:rPr>
              <w:t xml:space="preserve"> </w:t>
            </w:r>
            <w:r w:rsidR="0034386A" w:rsidRPr="0034386A">
              <w:rPr>
                <w:rFonts w:ascii="Times New Roman" w:hAnsi="Times New Roman" w:cs="Times New Roman"/>
              </w:rPr>
              <w:t>Increase elementary math scores in the Gap Group from 55.7% to 60%</w:t>
            </w:r>
          </w:p>
          <w:p w:rsidR="00C14366" w:rsidRPr="00002041" w:rsidRDefault="00C14366" w:rsidP="00DF07A2">
            <w:pPr>
              <w:rPr>
                <w:rFonts w:ascii="Times New Roman" w:hAnsi="Times New Roman" w:cs="Times New Roman"/>
              </w:rPr>
            </w:pP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955B2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2"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955B2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955B2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955B2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955B2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955B2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955B21"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955B21"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955B21"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955B21"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955B21"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955B21"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3"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F07A2">
        <w:tc>
          <w:tcPr>
            <w:tcW w:w="2988" w:type="dxa"/>
            <w:vMerge w:val="restart"/>
          </w:tcPr>
          <w:p w:rsidR="00C14366" w:rsidRPr="007A2BB7" w:rsidRDefault="00C14366" w:rsidP="0034386A">
            <w:pPr>
              <w:rPr>
                <w:rFonts w:ascii="Times New Roman" w:hAnsi="Times New Roman" w:cs="Times New Roman"/>
                <w:sz w:val="22"/>
              </w:rPr>
            </w:pPr>
            <w:r w:rsidRPr="007A2BB7">
              <w:rPr>
                <w:rFonts w:ascii="Times New Roman" w:hAnsi="Times New Roman" w:cs="Times New Roman"/>
                <w:sz w:val="22"/>
              </w:rPr>
              <w:t>Objective 1:</w:t>
            </w:r>
            <w:r w:rsidR="001F7FC0">
              <w:t xml:space="preserve"> </w:t>
            </w:r>
            <w:r w:rsidR="001F7FC0">
              <w:rPr>
                <w:rFonts w:ascii="Times New Roman" w:hAnsi="Times New Roman" w:cs="Times New Roman"/>
                <w:sz w:val="20"/>
                <w:szCs w:val="20"/>
              </w:rPr>
              <w:t>Increase</w:t>
            </w:r>
            <w:r w:rsidR="0034386A">
              <w:rPr>
                <w:rFonts w:ascii="Times New Roman" w:hAnsi="Times New Roman" w:cs="Times New Roman"/>
                <w:sz w:val="20"/>
                <w:szCs w:val="20"/>
              </w:rPr>
              <w:t xml:space="preserve"> elementary math scores in students with an economic disadvantage from 55.7 to 60%. </w:t>
            </w:r>
          </w:p>
        </w:tc>
        <w:tc>
          <w:tcPr>
            <w:tcW w:w="3150" w:type="dxa"/>
            <w:vMerge w:val="restart"/>
          </w:tcPr>
          <w:p w:rsidR="00C14366" w:rsidRPr="001F7FC0" w:rsidRDefault="001F7FC0" w:rsidP="001C06E8">
            <w:pPr>
              <w:rPr>
                <w:rFonts w:ascii="Times New Roman" w:hAnsi="Times New Roman" w:cs="Times New Roman"/>
                <w:sz w:val="20"/>
                <w:szCs w:val="20"/>
              </w:rPr>
            </w:pPr>
            <w:r w:rsidRPr="001F7FC0">
              <w:rPr>
                <w:rFonts w:ascii="Times New Roman" w:hAnsi="Times New Roman" w:cs="Times New Roman"/>
                <w:sz w:val="20"/>
                <w:szCs w:val="20"/>
              </w:rPr>
              <w:t>District personnel will assist in analysis of student data and develops n</w:t>
            </w:r>
            <w:r>
              <w:rPr>
                <w:rFonts w:ascii="Times New Roman" w:hAnsi="Times New Roman" w:cs="Times New Roman"/>
                <w:sz w:val="20"/>
                <w:szCs w:val="20"/>
              </w:rPr>
              <w:t xml:space="preserve">ext step in collaboration with </w:t>
            </w:r>
            <w:r w:rsidRPr="001F7FC0">
              <w:rPr>
                <w:rFonts w:ascii="Times New Roman" w:hAnsi="Times New Roman" w:cs="Times New Roman"/>
                <w:sz w:val="20"/>
                <w:szCs w:val="20"/>
              </w:rPr>
              <w:t xml:space="preserve">content teachers. </w:t>
            </w:r>
            <w:r w:rsidR="001C06E8">
              <w:rPr>
                <w:rFonts w:ascii="Times New Roman" w:hAnsi="Times New Roman" w:cs="Times New Roman"/>
                <w:sz w:val="20"/>
                <w:szCs w:val="20"/>
              </w:rPr>
              <w:t xml:space="preserve">RTI team will use predictors with STAR assessments to identify student needs. </w:t>
            </w:r>
          </w:p>
        </w:tc>
        <w:tc>
          <w:tcPr>
            <w:tcW w:w="6911" w:type="dxa"/>
          </w:tcPr>
          <w:p w:rsidR="00C14366" w:rsidRPr="007A2BB7" w:rsidRDefault="001F7FC0" w:rsidP="00DF07A2">
            <w:pPr>
              <w:rPr>
                <w:rFonts w:ascii="Times New Roman" w:hAnsi="Times New Roman" w:cs="Times New Roman"/>
                <w:sz w:val="22"/>
              </w:rPr>
            </w:pPr>
            <w:r w:rsidRPr="001F7FC0">
              <w:rPr>
                <w:rFonts w:ascii="Times New Roman" w:hAnsi="Times New Roman" w:cs="Times New Roman"/>
                <w:sz w:val="22"/>
              </w:rPr>
              <w:t>Analyze student achievement by gap groups, relative to state (KPREP), district, and school assessments and use analysis to design instruction</w:t>
            </w:r>
          </w:p>
          <w:p w:rsidR="00C14366" w:rsidRPr="007A2BB7" w:rsidRDefault="00C14366" w:rsidP="00DF07A2">
            <w:pPr>
              <w:rPr>
                <w:rFonts w:ascii="Times New Roman" w:hAnsi="Times New Roman" w:cs="Times New Roman"/>
                <w:sz w:val="22"/>
              </w:rPr>
            </w:pPr>
          </w:p>
        </w:tc>
        <w:tc>
          <w:tcPr>
            <w:tcW w:w="2504" w:type="dxa"/>
          </w:tcPr>
          <w:p w:rsidR="00C14366" w:rsidRPr="007A2BB7" w:rsidRDefault="00432E82" w:rsidP="00DF07A2">
            <w:pPr>
              <w:rPr>
                <w:rFonts w:ascii="Times New Roman" w:hAnsi="Times New Roman" w:cs="Times New Roman"/>
                <w:sz w:val="22"/>
              </w:rPr>
            </w:pPr>
            <w:r>
              <w:rPr>
                <w:rFonts w:ascii="Times New Roman" w:hAnsi="Times New Roman" w:cs="Times New Roman"/>
                <w:sz w:val="22"/>
              </w:rPr>
              <w:t>Gap Scores 2019</w:t>
            </w:r>
          </w:p>
        </w:tc>
        <w:tc>
          <w:tcPr>
            <w:tcW w:w="2149" w:type="dxa"/>
          </w:tcPr>
          <w:p w:rsidR="00C14366" w:rsidRPr="007A2BB7" w:rsidRDefault="0034386A" w:rsidP="00DF07A2">
            <w:pPr>
              <w:rPr>
                <w:rFonts w:ascii="Times New Roman" w:hAnsi="Times New Roman" w:cs="Times New Roman"/>
                <w:sz w:val="22"/>
              </w:rPr>
            </w:pPr>
            <w:r>
              <w:rPr>
                <w:rFonts w:ascii="Times New Roman" w:hAnsi="Times New Roman" w:cs="Times New Roman"/>
                <w:sz w:val="22"/>
              </w:rPr>
              <w:t>Throughout the year</w:t>
            </w:r>
          </w:p>
        </w:tc>
        <w:tc>
          <w:tcPr>
            <w:tcW w:w="999" w:type="dxa"/>
          </w:tcPr>
          <w:p w:rsidR="00C14366" w:rsidRPr="007A2BB7" w:rsidRDefault="001C06E8" w:rsidP="00DF07A2">
            <w:pPr>
              <w:rPr>
                <w:rFonts w:ascii="Times New Roman" w:hAnsi="Times New Roman" w:cs="Times New Roman"/>
                <w:sz w:val="22"/>
              </w:rPr>
            </w:pPr>
            <w:r>
              <w:rPr>
                <w:rFonts w:ascii="Times New Roman" w:hAnsi="Times New Roman" w:cs="Times New Roman"/>
                <w:sz w:val="22"/>
              </w:rPr>
              <w:t>None</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1C06E8" w:rsidRDefault="001C06E8" w:rsidP="00DF07A2">
            <w:pPr>
              <w:rPr>
                <w:rFonts w:ascii="Times New Roman" w:hAnsi="Times New Roman" w:cs="Times New Roman"/>
                <w:sz w:val="20"/>
                <w:szCs w:val="20"/>
              </w:rPr>
            </w:pPr>
            <w:r w:rsidRPr="001C06E8">
              <w:rPr>
                <w:rFonts w:ascii="Times New Roman" w:hAnsi="Times New Roman" w:cs="Times New Roman"/>
                <w:sz w:val="20"/>
                <w:szCs w:val="20"/>
              </w:rPr>
              <w:t>The School Intervention Team will meet monthly to identify at-risk students, to analyze student progress monitoring data, and to make adjustments to the RTI process as needed.</w:t>
            </w: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34386A" w:rsidP="00DF07A2">
            <w:pPr>
              <w:rPr>
                <w:rFonts w:ascii="Times New Roman" w:hAnsi="Times New Roman" w:cs="Times New Roman"/>
                <w:sz w:val="22"/>
              </w:rPr>
            </w:pPr>
            <w:r>
              <w:rPr>
                <w:rFonts w:ascii="Times New Roman" w:hAnsi="Times New Roman" w:cs="Times New Roman"/>
                <w:sz w:val="22"/>
              </w:rPr>
              <w:t>Gap Scores 2019</w:t>
            </w:r>
          </w:p>
        </w:tc>
        <w:tc>
          <w:tcPr>
            <w:tcW w:w="2149" w:type="dxa"/>
            <w:tcBorders>
              <w:bottom w:val="single" w:sz="4" w:space="0" w:color="auto"/>
            </w:tcBorders>
          </w:tcPr>
          <w:p w:rsidR="00C14366" w:rsidRPr="007A2BB7" w:rsidRDefault="001C06E8" w:rsidP="00DF07A2">
            <w:pPr>
              <w:rPr>
                <w:rFonts w:ascii="Times New Roman" w:hAnsi="Times New Roman" w:cs="Times New Roman"/>
                <w:sz w:val="22"/>
              </w:rPr>
            </w:pPr>
            <w:r>
              <w:rPr>
                <w:rFonts w:ascii="Times New Roman" w:hAnsi="Times New Roman" w:cs="Times New Roman"/>
                <w:sz w:val="22"/>
              </w:rPr>
              <w:t>Monthly</w:t>
            </w:r>
          </w:p>
        </w:tc>
        <w:tc>
          <w:tcPr>
            <w:tcW w:w="999" w:type="dxa"/>
            <w:tcBorders>
              <w:bottom w:val="single" w:sz="4" w:space="0" w:color="auto"/>
            </w:tcBorders>
          </w:tcPr>
          <w:p w:rsidR="00C14366" w:rsidRPr="007A2BB7" w:rsidRDefault="001C06E8" w:rsidP="00DF07A2">
            <w:pPr>
              <w:rPr>
                <w:rFonts w:ascii="Times New Roman" w:hAnsi="Times New Roman" w:cs="Times New Roman"/>
                <w:sz w:val="22"/>
              </w:rPr>
            </w:pPr>
            <w:r>
              <w:rPr>
                <w:rFonts w:ascii="Times New Roman" w:hAnsi="Times New Roman" w:cs="Times New Roman"/>
                <w:sz w:val="22"/>
              </w:rPr>
              <w:t>Other</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C14366" w:rsidRPr="007A2BB7" w:rsidRDefault="00C14366" w:rsidP="00DF07A2">
            <w:pPr>
              <w:rPr>
                <w:rFonts w:ascii="Times New Roman" w:hAnsi="Times New Roman" w:cs="Times New Roman"/>
                <w:sz w:val="22"/>
              </w:rPr>
            </w:pPr>
          </w:p>
        </w:tc>
        <w:tc>
          <w:tcPr>
            <w:tcW w:w="6911" w:type="dxa"/>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Pr>
          <w:p w:rsidR="00C14366" w:rsidRPr="007A2BB7" w:rsidRDefault="00C14366" w:rsidP="00DF07A2">
            <w:pPr>
              <w:rPr>
                <w:rFonts w:ascii="Times New Roman" w:hAnsi="Times New Roman" w:cs="Times New Roman"/>
                <w:sz w:val="22"/>
              </w:rPr>
            </w:pP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C14366" w:rsidP="00DF07A2">
            <w:pPr>
              <w:rPr>
                <w:rFonts w:ascii="Times New Roman" w:hAnsi="Times New Roman" w:cs="Times New Roman"/>
                <w:sz w:val="22"/>
              </w:rPr>
            </w:pP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4"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955B21"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955B21"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955B21"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955B21"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955B21"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955B21"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5"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017A35">
            <w:pPr>
              <w:rPr>
                <w:rFonts w:ascii="Times New Roman" w:hAnsi="Times New Roman" w:cs="Times New Roman"/>
              </w:rPr>
            </w:pPr>
            <w:r w:rsidRPr="00002041">
              <w:rPr>
                <w:rFonts w:ascii="Times New Roman" w:hAnsi="Times New Roman" w:cs="Times New Roman"/>
              </w:rPr>
              <w:t>Goal 4:</w:t>
            </w:r>
            <w:r w:rsidR="007D0E97">
              <w:rPr>
                <w:rFonts w:ascii="Times New Roman" w:hAnsi="Times New Roman" w:cs="Times New Roman"/>
              </w:rPr>
              <w:t xml:space="preserve"> </w:t>
            </w:r>
            <w:r w:rsidR="00E6155A">
              <w:rPr>
                <w:rFonts w:ascii="Times New Roman" w:hAnsi="Times New Roman" w:cs="Times New Roman"/>
              </w:rPr>
              <w:t>Increase the Average Combined Reading/Math Growt</w:t>
            </w:r>
            <w:r w:rsidR="007D0E97">
              <w:rPr>
                <w:rFonts w:ascii="Times New Roman" w:hAnsi="Times New Roman" w:cs="Times New Roman"/>
              </w:rPr>
              <w:t xml:space="preserve">h Scores from the 2016 scores of in 47.5 in Elementary/46.5 in Middle School to 55 in Elementary/54 in Middle School by 2020. </w:t>
            </w:r>
          </w:p>
          <w:p w:rsidR="00C12030" w:rsidRPr="00002041" w:rsidRDefault="00C12030" w:rsidP="00017A35">
            <w:pPr>
              <w:rPr>
                <w:rFonts w:ascii="Times New Roman" w:hAnsi="Times New Roman" w:cs="Times New Roman"/>
              </w:rPr>
            </w:pP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017A35">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955B21"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955B21"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955B21"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955B21"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955B21"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955B21"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7"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017A35">
        <w:tc>
          <w:tcPr>
            <w:tcW w:w="2988" w:type="dxa"/>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lastRenderedPageBreak/>
              <w:t>Objective 1:</w:t>
            </w:r>
            <w:r w:rsidR="007D0E97">
              <w:rPr>
                <w:rFonts w:ascii="Times New Roman" w:hAnsi="Times New Roman" w:cs="Times New Roman"/>
                <w:sz w:val="22"/>
                <w:szCs w:val="22"/>
              </w:rPr>
              <w:t xml:space="preserve"> Increase Elementary Growth from 47.5 to 55 by 2020.</w:t>
            </w:r>
          </w:p>
        </w:tc>
        <w:tc>
          <w:tcPr>
            <w:tcW w:w="3150" w:type="dxa"/>
            <w:vMerge w:val="restart"/>
          </w:tcPr>
          <w:p w:rsidR="00C12030" w:rsidRPr="002E154D" w:rsidRDefault="007D0E97" w:rsidP="00017A35">
            <w:pPr>
              <w:rPr>
                <w:rFonts w:ascii="Times New Roman" w:hAnsi="Times New Roman" w:cs="Times New Roman"/>
                <w:sz w:val="22"/>
                <w:szCs w:val="22"/>
              </w:rPr>
            </w:pPr>
            <w:r w:rsidRPr="001F7FC0">
              <w:rPr>
                <w:rFonts w:ascii="Times New Roman" w:hAnsi="Times New Roman" w:cs="Times New Roman"/>
                <w:sz w:val="20"/>
                <w:szCs w:val="20"/>
              </w:rPr>
              <w:t>District personnel will assist in analysis of student data and develops n</w:t>
            </w:r>
            <w:r>
              <w:rPr>
                <w:rFonts w:ascii="Times New Roman" w:hAnsi="Times New Roman" w:cs="Times New Roman"/>
                <w:sz w:val="20"/>
                <w:szCs w:val="20"/>
              </w:rPr>
              <w:t xml:space="preserve">ext step in collaboration with </w:t>
            </w:r>
            <w:r w:rsidRPr="001F7FC0">
              <w:rPr>
                <w:rFonts w:ascii="Times New Roman" w:hAnsi="Times New Roman" w:cs="Times New Roman"/>
                <w:sz w:val="20"/>
                <w:szCs w:val="20"/>
              </w:rPr>
              <w:t xml:space="preserve">content teachers. </w:t>
            </w:r>
            <w:r>
              <w:rPr>
                <w:rFonts w:ascii="Times New Roman" w:hAnsi="Times New Roman" w:cs="Times New Roman"/>
                <w:sz w:val="20"/>
                <w:szCs w:val="20"/>
              </w:rPr>
              <w:t>RTI team will use predictors with STAR assessments to identify student needs.</w:t>
            </w:r>
          </w:p>
        </w:tc>
        <w:tc>
          <w:tcPr>
            <w:tcW w:w="6911" w:type="dxa"/>
          </w:tcPr>
          <w:p w:rsidR="00C12030" w:rsidRPr="007D0E97" w:rsidRDefault="007D0E97" w:rsidP="00017A35">
            <w:pPr>
              <w:rPr>
                <w:rFonts w:ascii="Times New Roman" w:hAnsi="Times New Roman" w:cs="Times New Roman"/>
                <w:sz w:val="22"/>
              </w:rPr>
            </w:pPr>
            <w:r w:rsidRPr="001F7FC0">
              <w:rPr>
                <w:rFonts w:ascii="Times New Roman" w:hAnsi="Times New Roman" w:cs="Times New Roman"/>
                <w:sz w:val="22"/>
              </w:rPr>
              <w:t xml:space="preserve">Analyze student </w:t>
            </w:r>
            <w:r>
              <w:rPr>
                <w:rFonts w:ascii="Times New Roman" w:hAnsi="Times New Roman" w:cs="Times New Roman"/>
                <w:sz w:val="22"/>
              </w:rPr>
              <w:t>Growth</w:t>
            </w:r>
            <w:r w:rsidRPr="001F7FC0">
              <w:rPr>
                <w:rFonts w:ascii="Times New Roman" w:hAnsi="Times New Roman" w:cs="Times New Roman"/>
                <w:sz w:val="22"/>
              </w:rPr>
              <w:t>, relative to state (KPREP), district, and school assessments and use analysis to design instruction</w:t>
            </w: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Yearly scores from KPREP</w:t>
            </w:r>
          </w:p>
        </w:tc>
        <w:tc>
          <w:tcPr>
            <w:tcW w:w="2149"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Release Date of KPREP scores</w:t>
            </w:r>
          </w:p>
        </w:tc>
        <w:tc>
          <w:tcPr>
            <w:tcW w:w="999"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district</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7D0E97" w:rsidRDefault="007D0E97" w:rsidP="00017A35">
            <w:pPr>
              <w:rPr>
                <w:rFonts w:ascii="Times New Roman" w:hAnsi="Times New Roman" w:cs="Times New Roman"/>
                <w:sz w:val="20"/>
                <w:szCs w:val="20"/>
              </w:rPr>
            </w:pPr>
            <w:r w:rsidRPr="001C06E8">
              <w:rPr>
                <w:rFonts w:ascii="Times New Roman" w:hAnsi="Times New Roman" w:cs="Times New Roman"/>
                <w:sz w:val="20"/>
                <w:szCs w:val="20"/>
              </w:rPr>
              <w:t>The School Intervention Team will meet monthly to identify at-risk students, to analyze student progress monitoring data, and to make adjustments to the RTI process as needed.</w:t>
            </w: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RTI Data</w:t>
            </w:r>
          </w:p>
        </w:tc>
        <w:tc>
          <w:tcPr>
            <w:tcW w:w="2149" w:type="dxa"/>
            <w:tcBorders>
              <w:bottom w:val="single" w:sz="4" w:space="0" w:color="auto"/>
            </w:tcBorders>
          </w:tcPr>
          <w:p w:rsidR="00C12030" w:rsidRPr="002E154D" w:rsidRDefault="007D0E97" w:rsidP="007D0E97">
            <w:pPr>
              <w:rPr>
                <w:rFonts w:ascii="Times New Roman" w:hAnsi="Times New Roman" w:cs="Times New Roman"/>
                <w:sz w:val="22"/>
                <w:szCs w:val="22"/>
              </w:rPr>
            </w:pPr>
            <w:r>
              <w:rPr>
                <w:rFonts w:ascii="Times New Roman" w:hAnsi="Times New Roman" w:cs="Times New Roman"/>
                <w:sz w:val="22"/>
                <w:szCs w:val="22"/>
              </w:rPr>
              <w:t>Fall, Winter, Spring</w:t>
            </w:r>
          </w:p>
        </w:tc>
        <w:tc>
          <w:tcPr>
            <w:tcW w:w="999" w:type="dxa"/>
            <w:tcBorders>
              <w:bottom w:val="single" w:sz="4" w:space="0" w:color="auto"/>
            </w:tcBorders>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other</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val="restart"/>
          </w:tcPr>
          <w:p w:rsidR="00C12030" w:rsidRPr="002E154D" w:rsidRDefault="00C12030" w:rsidP="007D0E97">
            <w:pPr>
              <w:rPr>
                <w:rFonts w:ascii="Times New Roman" w:hAnsi="Times New Roman" w:cs="Times New Roman"/>
                <w:sz w:val="22"/>
                <w:szCs w:val="22"/>
              </w:rPr>
            </w:pPr>
            <w:r w:rsidRPr="002E154D">
              <w:rPr>
                <w:rFonts w:ascii="Times New Roman" w:hAnsi="Times New Roman" w:cs="Times New Roman"/>
                <w:sz w:val="22"/>
                <w:szCs w:val="22"/>
              </w:rPr>
              <w:t>Objective 2</w:t>
            </w:r>
            <w:r w:rsidR="007D0E97">
              <w:rPr>
                <w:rFonts w:ascii="Times New Roman" w:hAnsi="Times New Roman" w:cs="Times New Roman"/>
                <w:sz w:val="22"/>
                <w:szCs w:val="22"/>
              </w:rPr>
              <w:t xml:space="preserve">: Increase Middle School Growth from 46.5 to 54 by 2020. </w:t>
            </w:r>
          </w:p>
        </w:tc>
        <w:tc>
          <w:tcPr>
            <w:tcW w:w="3150" w:type="dxa"/>
            <w:vMerge w:val="restart"/>
          </w:tcPr>
          <w:p w:rsidR="00C12030" w:rsidRPr="002E154D" w:rsidRDefault="007D0E97" w:rsidP="00017A35">
            <w:pPr>
              <w:rPr>
                <w:rFonts w:ascii="Times New Roman" w:hAnsi="Times New Roman" w:cs="Times New Roman"/>
                <w:sz w:val="22"/>
                <w:szCs w:val="22"/>
              </w:rPr>
            </w:pPr>
            <w:r w:rsidRPr="001F7FC0">
              <w:rPr>
                <w:rFonts w:ascii="Times New Roman" w:hAnsi="Times New Roman" w:cs="Times New Roman"/>
                <w:sz w:val="20"/>
                <w:szCs w:val="20"/>
              </w:rPr>
              <w:t>District personnel will assist in analysis of student data and develops n</w:t>
            </w:r>
            <w:r>
              <w:rPr>
                <w:rFonts w:ascii="Times New Roman" w:hAnsi="Times New Roman" w:cs="Times New Roman"/>
                <w:sz w:val="20"/>
                <w:szCs w:val="20"/>
              </w:rPr>
              <w:t xml:space="preserve">ext step in collaboration with </w:t>
            </w:r>
            <w:r w:rsidRPr="001F7FC0">
              <w:rPr>
                <w:rFonts w:ascii="Times New Roman" w:hAnsi="Times New Roman" w:cs="Times New Roman"/>
                <w:sz w:val="20"/>
                <w:szCs w:val="20"/>
              </w:rPr>
              <w:t xml:space="preserve">content teachers. </w:t>
            </w:r>
            <w:r>
              <w:rPr>
                <w:rFonts w:ascii="Times New Roman" w:hAnsi="Times New Roman" w:cs="Times New Roman"/>
                <w:sz w:val="20"/>
                <w:szCs w:val="20"/>
              </w:rPr>
              <w:t>RTI team will use predictors with STAR assessments to identify student needs.</w:t>
            </w:r>
          </w:p>
        </w:tc>
        <w:tc>
          <w:tcPr>
            <w:tcW w:w="6911" w:type="dxa"/>
          </w:tcPr>
          <w:p w:rsidR="00C12030" w:rsidRPr="007D0E97" w:rsidRDefault="007D0E97" w:rsidP="00017A35">
            <w:pPr>
              <w:rPr>
                <w:rFonts w:ascii="Times New Roman" w:hAnsi="Times New Roman" w:cs="Times New Roman"/>
                <w:sz w:val="22"/>
              </w:rPr>
            </w:pPr>
            <w:r w:rsidRPr="001F7FC0">
              <w:rPr>
                <w:rFonts w:ascii="Times New Roman" w:hAnsi="Times New Roman" w:cs="Times New Roman"/>
                <w:sz w:val="22"/>
              </w:rPr>
              <w:t xml:space="preserve">Analyze student </w:t>
            </w:r>
            <w:r>
              <w:rPr>
                <w:rFonts w:ascii="Times New Roman" w:hAnsi="Times New Roman" w:cs="Times New Roman"/>
                <w:sz w:val="22"/>
              </w:rPr>
              <w:t>Growth</w:t>
            </w:r>
            <w:r w:rsidRPr="001F7FC0">
              <w:rPr>
                <w:rFonts w:ascii="Times New Roman" w:hAnsi="Times New Roman" w:cs="Times New Roman"/>
                <w:sz w:val="22"/>
              </w:rPr>
              <w:t>, relative to state (KPREP), district, and school assessments and use analysis to design instruction</w:t>
            </w: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Yearly KPREP Scores</w:t>
            </w:r>
          </w:p>
        </w:tc>
        <w:tc>
          <w:tcPr>
            <w:tcW w:w="2149"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Release Date of KPREP scores</w:t>
            </w:r>
          </w:p>
        </w:tc>
        <w:tc>
          <w:tcPr>
            <w:tcW w:w="999"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district</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7D0E97" w:rsidRDefault="007D0E97" w:rsidP="00017A35">
            <w:pPr>
              <w:rPr>
                <w:rFonts w:ascii="Times New Roman" w:hAnsi="Times New Roman" w:cs="Times New Roman"/>
                <w:sz w:val="20"/>
                <w:szCs w:val="20"/>
              </w:rPr>
            </w:pPr>
            <w:r w:rsidRPr="001C06E8">
              <w:rPr>
                <w:rFonts w:ascii="Times New Roman" w:hAnsi="Times New Roman" w:cs="Times New Roman"/>
                <w:sz w:val="20"/>
                <w:szCs w:val="20"/>
              </w:rPr>
              <w:t>The School Intervention Team will meet monthly to identify at-risk students, to analyze student progress monitoring data, and to make adjustments to the RTI process as needed.</w:t>
            </w: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RTI Data</w:t>
            </w:r>
          </w:p>
        </w:tc>
        <w:tc>
          <w:tcPr>
            <w:tcW w:w="2149" w:type="dxa"/>
            <w:tcBorders>
              <w:bottom w:val="single" w:sz="4" w:space="0" w:color="auto"/>
            </w:tcBorders>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Fall, Winter, Spring</w:t>
            </w:r>
          </w:p>
        </w:tc>
        <w:tc>
          <w:tcPr>
            <w:tcW w:w="999" w:type="dxa"/>
            <w:tcBorders>
              <w:bottom w:val="single" w:sz="4" w:space="0" w:color="auto"/>
            </w:tcBorders>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other</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7D0E97">
              <w:rPr>
                <w:rFonts w:ascii="Times New Roman" w:hAnsi="Times New Roman" w:cs="Times New Roman"/>
              </w:rPr>
              <w:t xml:space="preserve"> </w:t>
            </w:r>
            <w:r w:rsidR="00131628" w:rsidRPr="00131628">
              <w:rPr>
                <w:rFonts w:ascii="Times New Roman" w:hAnsi="Times New Roman" w:cs="Times New Roman"/>
              </w:rPr>
              <w:t xml:space="preserve">Increase the percentage of students who are College and Career Ready (CCR) </w:t>
            </w:r>
            <w:r w:rsidR="00131628">
              <w:rPr>
                <w:rFonts w:ascii="Times New Roman" w:hAnsi="Times New Roman" w:cs="Times New Roman"/>
              </w:rPr>
              <w:t>to 75% by 2020.</w:t>
            </w:r>
          </w:p>
          <w:p w:rsidR="00713EF3" w:rsidRPr="00002041" w:rsidRDefault="00713EF3" w:rsidP="007A0762">
            <w:pPr>
              <w:jc w:val="cente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955B2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955B2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955B2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955B2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955B2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955B2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955B21"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69"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1:</w:t>
            </w:r>
            <w:r w:rsidR="00131628">
              <w:rPr>
                <w:rFonts w:ascii="Times New Roman" w:hAnsi="Times New Roman" w:cs="Times New Roman"/>
                <w:sz w:val="22"/>
              </w:rPr>
              <w:t xml:space="preserve"> Increase the number of students who score college ready on the MAP assessment to 75% by 2020.</w:t>
            </w:r>
          </w:p>
        </w:tc>
        <w:tc>
          <w:tcPr>
            <w:tcW w:w="3150" w:type="dxa"/>
            <w:vMerge w:val="restart"/>
          </w:tcPr>
          <w:p w:rsidR="00713EF3" w:rsidRDefault="00131628" w:rsidP="00713EF3">
            <w:pPr>
              <w:rPr>
                <w:rFonts w:ascii="Times New Roman" w:hAnsi="Times New Roman" w:cs="Times New Roman"/>
                <w:sz w:val="22"/>
              </w:rPr>
            </w:pPr>
            <w:r>
              <w:rPr>
                <w:rFonts w:ascii="Times New Roman" w:hAnsi="Times New Roman" w:cs="Times New Roman"/>
                <w:sz w:val="22"/>
              </w:rPr>
              <w:t>Gear up Tutors</w:t>
            </w:r>
          </w:p>
          <w:p w:rsidR="00131628" w:rsidRPr="002E154D" w:rsidRDefault="00131628" w:rsidP="00713EF3">
            <w:pPr>
              <w:rPr>
                <w:rFonts w:ascii="Times New Roman" w:hAnsi="Times New Roman" w:cs="Times New Roman"/>
                <w:sz w:val="22"/>
              </w:rPr>
            </w:pPr>
            <w:r>
              <w:rPr>
                <w:rFonts w:ascii="Times New Roman" w:hAnsi="Times New Roman" w:cs="Times New Roman"/>
                <w:sz w:val="22"/>
              </w:rPr>
              <w:t>College and Career Advising</w:t>
            </w:r>
          </w:p>
        </w:tc>
        <w:tc>
          <w:tcPr>
            <w:tcW w:w="6911" w:type="dxa"/>
          </w:tcPr>
          <w:p w:rsidR="00713EF3" w:rsidRPr="002E154D" w:rsidRDefault="00131628" w:rsidP="00713EF3">
            <w:pPr>
              <w:rPr>
                <w:rFonts w:ascii="Times New Roman" w:hAnsi="Times New Roman" w:cs="Times New Roman"/>
                <w:sz w:val="22"/>
              </w:rPr>
            </w:pPr>
            <w:r w:rsidRPr="00131628">
              <w:rPr>
                <w:rFonts w:ascii="Times New Roman" w:hAnsi="Times New Roman" w:cs="Times New Roman"/>
                <w:sz w:val="22"/>
              </w:rPr>
              <w:t>The ILP system will be implemented and utilized in 6th, 7th, and 8th grades to best benefit students and prepare them for a career pathway upon entering high school.</w:t>
            </w:r>
          </w:p>
          <w:p w:rsidR="00713EF3" w:rsidRPr="002E154D" w:rsidRDefault="00713EF3" w:rsidP="00713EF3">
            <w:pPr>
              <w:rPr>
                <w:rFonts w:ascii="Times New Roman" w:hAnsi="Times New Roman" w:cs="Times New Roman"/>
                <w:sz w:val="22"/>
              </w:rPr>
            </w:pPr>
          </w:p>
        </w:tc>
        <w:tc>
          <w:tcPr>
            <w:tcW w:w="2504" w:type="dxa"/>
          </w:tcPr>
          <w:p w:rsidR="00713EF3" w:rsidRPr="002E154D" w:rsidRDefault="00713EF3" w:rsidP="00713EF3">
            <w:pPr>
              <w:rPr>
                <w:rFonts w:ascii="Times New Roman" w:hAnsi="Times New Roman" w:cs="Times New Roman"/>
                <w:sz w:val="22"/>
              </w:rPr>
            </w:pPr>
          </w:p>
        </w:tc>
        <w:tc>
          <w:tcPr>
            <w:tcW w:w="2149" w:type="dxa"/>
          </w:tcPr>
          <w:p w:rsidR="00713EF3" w:rsidRPr="002E154D" w:rsidRDefault="00131628" w:rsidP="00713EF3">
            <w:pPr>
              <w:rPr>
                <w:rFonts w:ascii="Times New Roman" w:hAnsi="Times New Roman" w:cs="Times New Roman"/>
                <w:sz w:val="22"/>
              </w:rPr>
            </w:pPr>
            <w:r>
              <w:rPr>
                <w:rFonts w:ascii="Times New Roman" w:hAnsi="Times New Roman" w:cs="Times New Roman"/>
                <w:sz w:val="22"/>
              </w:rPr>
              <w:t>Bi-annually</w:t>
            </w:r>
          </w:p>
        </w:tc>
        <w:tc>
          <w:tcPr>
            <w:tcW w:w="999" w:type="dxa"/>
          </w:tcPr>
          <w:p w:rsidR="00713EF3" w:rsidRPr="002E154D" w:rsidRDefault="00131628" w:rsidP="00713EF3">
            <w:pPr>
              <w:rPr>
                <w:rFonts w:ascii="Times New Roman" w:hAnsi="Times New Roman" w:cs="Times New Roman"/>
                <w:sz w:val="22"/>
              </w:rPr>
            </w:pPr>
            <w:r>
              <w:rPr>
                <w:rFonts w:ascii="Times New Roman" w:hAnsi="Times New Roman" w:cs="Times New Roman"/>
                <w:sz w:val="22"/>
              </w:rPr>
              <w:t>Gear Up</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 xml:space="preserve">MAP Testing </w:t>
            </w: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MAP Scores</w:t>
            </w:r>
          </w:p>
        </w:tc>
        <w:tc>
          <w:tcPr>
            <w:tcW w:w="2149" w:type="dxa"/>
            <w:tcBorders>
              <w:bottom w:val="single" w:sz="4" w:space="0" w:color="auto"/>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Fall, Winter, Spring</w:t>
            </w:r>
          </w:p>
        </w:tc>
        <w:tc>
          <w:tcPr>
            <w:tcW w:w="999" w:type="dxa"/>
            <w:tcBorders>
              <w:bottom w:val="single" w:sz="4" w:space="0" w:color="auto"/>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Gear Up</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131628" w:rsidP="00713EF3">
            <w:pPr>
              <w:rPr>
                <w:rFonts w:ascii="Times New Roman" w:hAnsi="Times New Roman" w:cs="Times New Roman"/>
                <w:sz w:val="22"/>
              </w:rPr>
            </w:pPr>
            <w:r>
              <w:rPr>
                <w:rFonts w:ascii="Times New Roman" w:hAnsi="Times New Roman" w:cs="Times New Roman"/>
                <w:sz w:val="22"/>
              </w:rPr>
              <w:t>Gear Up Tutoring</w:t>
            </w:r>
          </w:p>
        </w:tc>
        <w:tc>
          <w:tcPr>
            <w:tcW w:w="2504" w:type="dxa"/>
            <w:tcBorders>
              <w:bottom w:val="single" w:sz="8" w:space="0" w:color="000000" w:themeColor="text1"/>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Map Scores</w:t>
            </w:r>
          </w:p>
        </w:tc>
        <w:tc>
          <w:tcPr>
            <w:tcW w:w="2149" w:type="dxa"/>
            <w:tcBorders>
              <w:bottom w:val="single" w:sz="8" w:space="0" w:color="000000" w:themeColor="text1"/>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Fall, Winter, Spring</w:t>
            </w:r>
          </w:p>
        </w:tc>
        <w:tc>
          <w:tcPr>
            <w:tcW w:w="999" w:type="dxa"/>
            <w:tcBorders>
              <w:bottom w:val="single" w:sz="8" w:space="0" w:color="000000" w:themeColor="text1"/>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Gear Up</w:t>
            </w: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2:</w:t>
            </w:r>
          </w:p>
        </w:tc>
        <w:tc>
          <w:tcPr>
            <w:tcW w:w="3150" w:type="dxa"/>
            <w:vMerge w:val="restart"/>
          </w:tcPr>
          <w:p w:rsidR="00713EF3" w:rsidRPr="002E154D" w:rsidRDefault="00713EF3" w:rsidP="00713EF3">
            <w:pPr>
              <w:rPr>
                <w:rFonts w:ascii="Times New Roman" w:hAnsi="Times New Roman" w:cs="Times New Roman"/>
                <w:sz w:val="22"/>
              </w:rPr>
            </w:pPr>
          </w:p>
        </w:tc>
        <w:tc>
          <w:tcPr>
            <w:tcW w:w="6911" w:type="dxa"/>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Pr>
          <w:p w:rsidR="00713EF3" w:rsidRPr="002E154D" w:rsidRDefault="00713EF3" w:rsidP="00713EF3">
            <w:pPr>
              <w:rPr>
                <w:rFonts w:ascii="Times New Roman" w:hAnsi="Times New Roman" w:cs="Times New Roman"/>
                <w:sz w:val="22"/>
              </w:rPr>
            </w:pP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017A3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1D42DB" w:rsidP="00017A35">
            <w:pPr>
              <w:rPr>
                <w:rFonts w:ascii="Times New Roman" w:hAnsi="Times New Roman" w:cs="Times New Roman"/>
              </w:rPr>
            </w:pPr>
          </w:p>
        </w:tc>
      </w:tr>
      <w:tr w:rsidR="001D42DB" w:rsidRPr="00002041" w:rsidTr="00017A35">
        <w:tc>
          <w:tcPr>
            <w:tcW w:w="6138" w:type="dxa"/>
            <w:gridSpan w:val="2"/>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955B21"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7A3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955B2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955B2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955B2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955B2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955B2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955B21"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1"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7A35">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1D42DB" w:rsidRPr="00002041" w:rsidRDefault="001D42DB" w:rsidP="00017A35">
            <w:pPr>
              <w:rPr>
                <w:rFonts w:ascii="Times New Roman" w:hAnsi="Times New Roman" w:cs="Times New Roman"/>
              </w:rPr>
            </w:pPr>
          </w:p>
        </w:tc>
      </w:tr>
      <w:tr w:rsidR="001D42DB" w:rsidRPr="00002041" w:rsidTr="00017A35">
        <w:tc>
          <w:tcPr>
            <w:tcW w:w="2988"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131628"/>
    <w:rsid w:val="00150697"/>
    <w:rsid w:val="00196752"/>
    <w:rsid w:val="001C06E8"/>
    <w:rsid w:val="001D42DB"/>
    <w:rsid w:val="001F7FC0"/>
    <w:rsid w:val="00290128"/>
    <w:rsid w:val="002D4646"/>
    <w:rsid w:val="002E154D"/>
    <w:rsid w:val="003015B8"/>
    <w:rsid w:val="0034386A"/>
    <w:rsid w:val="00432E82"/>
    <w:rsid w:val="00460464"/>
    <w:rsid w:val="00473E41"/>
    <w:rsid w:val="004D2A9A"/>
    <w:rsid w:val="004D399D"/>
    <w:rsid w:val="00580597"/>
    <w:rsid w:val="006010D7"/>
    <w:rsid w:val="00620A30"/>
    <w:rsid w:val="006E427B"/>
    <w:rsid w:val="00713EF3"/>
    <w:rsid w:val="007A0762"/>
    <w:rsid w:val="007A2BB7"/>
    <w:rsid w:val="007D0E97"/>
    <w:rsid w:val="007F3E77"/>
    <w:rsid w:val="00880FDF"/>
    <w:rsid w:val="0088702A"/>
    <w:rsid w:val="00891F2A"/>
    <w:rsid w:val="00905B4B"/>
    <w:rsid w:val="009417E3"/>
    <w:rsid w:val="00953BDA"/>
    <w:rsid w:val="009544B9"/>
    <w:rsid w:val="00954BDD"/>
    <w:rsid w:val="00955B21"/>
    <w:rsid w:val="0097149C"/>
    <w:rsid w:val="009F76B2"/>
    <w:rsid w:val="00A63381"/>
    <w:rsid w:val="00A714B9"/>
    <w:rsid w:val="00B031EA"/>
    <w:rsid w:val="00B25D40"/>
    <w:rsid w:val="00BC02EC"/>
    <w:rsid w:val="00BF3D47"/>
    <w:rsid w:val="00C12030"/>
    <w:rsid w:val="00C14366"/>
    <w:rsid w:val="00C42A12"/>
    <w:rsid w:val="00D91478"/>
    <w:rsid w:val="00DA2A0B"/>
    <w:rsid w:val="00DC723B"/>
    <w:rsid w:val="00DF07A2"/>
    <w:rsid w:val="00E16C07"/>
    <w:rsid w:val="00E23A52"/>
    <w:rsid w:val="00E6155A"/>
    <w:rsid w:val="00E83761"/>
    <w:rsid w:val="00EE17B9"/>
    <w:rsid w:val="00F23B32"/>
    <w:rsid w:val="00F25F7B"/>
    <w:rsid w:val="00F9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9F4023-78DC-4582-89FF-A34A3C39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47"/>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3%20DesignandDeliverAssessmentLiteracy_CONTINUOUS%20IMPROVEMENT%20Activities.pdf" TargetMode="External"/><Relationship Id="rId47" Type="http://schemas.openxmlformats.org/officeDocument/2006/relationships/hyperlink" Target="http://education.ky.gov/school/csip/Documents/KCWP%202%20DesignandDeliverInstruction.pdf" TargetMode="External"/><Relationship Id="rId63" Type="http://schemas.openxmlformats.org/officeDocument/2006/relationships/hyperlink" Target="http://education.ky.gov/school/csip/Documents/KCWP%206%20EstablishingLearningCultureandEnvironment.pdf" TargetMode="External"/><Relationship Id="rId68" Type="http://schemas.openxmlformats.org/officeDocument/2006/relationships/hyperlink" Target="http://education.ky.gov/school/csip/Documents/KCWP%205%20DesignAlignDeliverSupport_CONTINUOUS%20IMPROVEMENT%20Activities.pdf" TargetMode="External"/><Relationship Id="rId16" Type="http://schemas.openxmlformats.org/officeDocument/2006/relationships/hyperlink" Target="http://education.ky.gov/school/csip/Documents/KCWP%201%20DesignandDeployStandards_CONTINUOUS%20IMPROVEMENT%20Activities.pdf" TargetMode="External"/><Relationship Id="rId11"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5%20DesignAlignDeliverSupport_CONTINUOUS%20IMPROVEMENT%20Activities.pdf" TargetMode="External"/><Relationship Id="rId37" Type="http://schemas.openxmlformats.org/officeDocument/2006/relationships/hyperlink" Target="http://education.ky.gov/school/csip/Documents/KCWP%204%20ReviewAnalyzeApplyData.pdf" TargetMode="External"/><Relationship Id="rId53" Type="http://schemas.openxmlformats.org/officeDocument/2006/relationships/hyperlink" Target="http://education.ky.gov/school/csip/Documents/KCWP%202%20DesignandDeliverInstruction_CONTINUOUS%20IMPROVEMENT%20Activities.pdf" TargetMode="External"/><Relationship Id="rId58" Type="http://schemas.openxmlformats.org/officeDocument/2006/relationships/hyperlink" Target="http://education.ky.gov/school/csip/Documents/KCWP%201%20DesignandDeployStandards.pdf" TargetMode="External"/><Relationship Id="rId74" Type="http://schemas.openxmlformats.org/officeDocument/2006/relationships/hyperlink" Target="http://education.ky.gov/school/csip/Documents/KCWP%205%20DesignAlignDeliverSupport.pdf" TargetMode="External"/><Relationship Id="rId79" Type="http://schemas.openxmlformats.org/officeDocument/2006/relationships/hyperlink" Target="http://education.ky.gov/school/csip/Documents/KCWP%20%204%20Review%2c%20Analyze%2c%20and%20Apply%20Data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4%20ReviewAnalyzeApplyData.pdf" TargetMode="External"/><Relationship Id="rId82" Type="http://schemas.openxmlformats.org/officeDocument/2006/relationships/fontTable" Target="fontTable.xml"/><Relationship Id="rId19" Type="http://schemas.openxmlformats.org/officeDocument/2006/relationships/hyperlink" Target="http://education.ky.gov/school/csip/Documents/KCWP%20%204%20Review%2c%20Analyze%2c%20and%20Apply%20Data_CONTINUOUS%20IMPROVEMENT%20Activities.pdf" TargetMode="External"/><Relationship Id="rId14" Type="http://schemas.openxmlformats.org/officeDocument/2006/relationships/hyperlink" Target="http://education.ky.gov/school/csip/Documents/KCWP%205%20DesignAlignDeliverSupport.pdf" TargetMode="External"/><Relationship Id="rId22" Type="http://schemas.openxmlformats.org/officeDocument/2006/relationships/hyperlink" Target="http://education.ky.gov/school/csip/Documents/KCWP%201%20DesignandDeployStandards.pdf" TargetMode="External"/><Relationship Id="rId27" Type="http://schemas.openxmlformats.org/officeDocument/2006/relationships/hyperlink" Target="http://education.ky.gov/school/csip/Documents/KCWP%206%20EstablishingLearningCultureandEnvironment.pdf" TargetMode="External"/><Relationship Id="rId30" Type="http://schemas.openxmlformats.org/officeDocument/2006/relationships/hyperlink" Target="http://education.ky.gov/school/csip/Documents/KCWP%203%20DesignandDeliverAssessmentLiteracy_CONTINUOUS%20IMPROVEMENT%20Activities.pdf" TargetMode="External"/><Relationship Id="rId35" Type="http://schemas.openxmlformats.org/officeDocument/2006/relationships/hyperlink" Target="http://education.ky.gov/school/csip/Documents/KCWP%202%20DesignandDeliverInstruction.pdf" TargetMode="External"/><Relationship Id="rId43" Type="http://schemas.openxmlformats.org/officeDocument/2006/relationships/hyperlink" Target="http://education.ky.gov/school/csip/Documents/KCWP%20%204%20Review%2c%20Analyze%2c%20and%20Apply%20Data_CONTINUOUS%20IMPROVEMENT%20Activities.pdf" TargetMode="External"/><Relationship Id="rId48" Type="http://schemas.openxmlformats.org/officeDocument/2006/relationships/hyperlink" Target="http://education.ky.gov/school/csip/Documents/KCWP%203%20DesignandDeliverAssessmentLiteracy.pdf" TargetMode="External"/><Relationship Id="rId56" Type="http://schemas.openxmlformats.org/officeDocument/2006/relationships/hyperlink" Target="http://education.ky.gov/school/csip/Documents/KCWP%205%20DesignAlignDeliverSupport_CONTINUOUS%20IMPROVEMENT%20Activities.pdf" TargetMode="External"/><Relationship Id="rId64" Type="http://schemas.openxmlformats.org/officeDocument/2006/relationships/hyperlink" Target="http://education.ky.gov/school/csip/Documents/KCWP%201%20DesignandDeployStandards_CONTINUOUS%20IMPROVEMENT%20Activities.pdf" TargetMode="External"/><Relationship Id="rId69" Type="http://schemas.openxmlformats.org/officeDocument/2006/relationships/hyperlink" Target="http://education.ky.gov/school/csip/Documents/KCWP%206%20EstablishingLearningCultureandEnvironment_CONTINUOUS%20IMPROVEMENT%20Activities.pdf" TargetMode="External"/><Relationship Id="rId77" Type="http://schemas.openxmlformats.org/officeDocument/2006/relationships/hyperlink" Target="http://education.ky.gov/school/csip/Documents/KCWP%202%20DesignandDeliverInstruction_CONTINUOUS%20IMPROVEMENT%20Activities.pdf" TargetMode="External"/><Relationship Id="rId8" Type="http://schemas.openxmlformats.org/officeDocument/2006/relationships/settings" Target="settings.xml"/><Relationship Id="rId51" Type="http://schemas.openxmlformats.org/officeDocument/2006/relationships/hyperlink" Target="http://education.ky.gov/school/csip/Documents/KCWP%206%20EstablishingLearningCultureandEnvironment.pdf" TargetMode="External"/><Relationship Id="rId72" Type="http://schemas.openxmlformats.org/officeDocument/2006/relationships/hyperlink" Target="http://education.ky.gov/school/csip/Documents/KCWP%203%20DesignandDeliverAssessmentLiteracy.pdf" TargetMode="External"/><Relationship Id="rId80" Type="http://schemas.openxmlformats.org/officeDocument/2006/relationships/hyperlink" Target="http://education.ky.gov/school/csip/Documents/KCWP%205%20DesignAlignDeliverSupport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25" Type="http://schemas.openxmlformats.org/officeDocument/2006/relationships/hyperlink" Target="http://education.ky.gov/school/csip/Documents/KCWP%204%20ReviewAnalyzeApplyData.pdf" TargetMode="External"/><Relationship Id="rId33" Type="http://schemas.openxmlformats.org/officeDocument/2006/relationships/hyperlink" Target="http://education.ky.gov/school/csip/Documents/KCWP%206%20EstablishingLearningCultureandEnvironment_CONTINUOUS%20IMPROVEMENT%20Activities.pdf" TargetMode="External"/><Relationship Id="rId38" Type="http://schemas.openxmlformats.org/officeDocument/2006/relationships/hyperlink" Target="http://education.ky.gov/school/csip/Documents/KCWP%205%20DesignAlignDeliverSupport.pdf" TargetMode="External"/><Relationship Id="rId46" Type="http://schemas.openxmlformats.org/officeDocument/2006/relationships/hyperlink" Target="http://education.ky.gov/school/csip/Documents/KCWP%201%20DesignandDeployStandards.pdf" TargetMode="External"/><Relationship Id="rId59" Type="http://schemas.openxmlformats.org/officeDocument/2006/relationships/hyperlink" Target="http://education.ky.gov/school/csip/Documents/KCWP%202%20DesignandDeliverInstruction.pdf" TargetMode="External"/><Relationship Id="rId67" Type="http://schemas.openxmlformats.org/officeDocument/2006/relationships/hyperlink" Target="http://education.ky.gov/school/csip/Documents/KCWP%20%204%20Review%2c%20Analyze%2c%20and%20Apply%20Data_CONTINUOUS%20IMPROVEMENT%20Activities.pdf" TargetMode="External"/><Relationship Id="rId20"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education.ky.gov/school/csip/Documents/KCWP%202%20DesignandDeliverInstruction_CONTINUOUS%20IMPROVEMENT%20Activities.pdf" TargetMode="External"/><Relationship Id="rId54" Type="http://schemas.openxmlformats.org/officeDocument/2006/relationships/hyperlink" Target="http://education.ky.gov/school/csip/Documents/KCWP%203%20DesignandDeliverAssessmentLiteracy_CONTINUOUS%20IMPROVEMENT%20Activities.pdf" TargetMode="External"/><Relationship Id="rId62" Type="http://schemas.openxmlformats.org/officeDocument/2006/relationships/hyperlink" Target="http://education.ky.gov/school/csip/Documents/KCWP%205%20DesignAlignDeliverSupport.pdf" TargetMode="External"/><Relationship Id="rId70" Type="http://schemas.openxmlformats.org/officeDocument/2006/relationships/hyperlink" Target="http://education.ky.gov/school/csip/Documents/KCWP%201%20DesignandDeployStandards.pdf" TargetMode="External"/><Relationship Id="rId75" Type="http://schemas.openxmlformats.org/officeDocument/2006/relationships/hyperlink" Target="http://education.ky.gov/school/csip/Documents/KCWP%206%20EstablishingLearningCultureandEnvironment.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hyperlink" Target="http://education.ky.gov/school/csip/Documents/KCWP%202%20DesignandDeliverInstruction.pdf" TargetMode="External"/><Relationship Id="rId28" Type="http://schemas.openxmlformats.org/officeDocument/2006/relationships/hyperlink" Target="http://education.ky.gov/school/csip/Documents/KCWP%201%20DesignandDeployStandards_CONTINUOUS%20IMPROVEMENT%20Activities.pdf" TargetMode="External"/><Relationship Id="rId36" Type="http://schemas.openxmlformats.org/officeDocument/2006/relationships/hyperlink" Target="http://education.ky.gov/school/csip/Documents/KCWP%203%20DesignandDeliverAssessmentLiteracy.pdf" TargetMode="External"/><Relationship Id="rId49" Type="http://schemas.openxmlformats.org/officeDocument/2006/relationships/hyperlink" Target="http://education.ky.gov/school/csip/Documents/KCWP%204%20ReviewAnalyzeApplyData.pdf" TargetMode="External"/><Relationship Id="rId57"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hyperlink" Target="http://education.ky.gov/school/csip/Documents/KCWP%201%20DesignandDeployStandards.pdf" TargetMode="External"/><Relationship Id="rId31" Type="http://schemas.openxmlformats.org/officeDocument/2006/relationships/hyperlink" Target="http://education.ky.gov/school/csip/Documents/KCWP%20%204%20Review%2c%20Analyze%2c%20and%20Apply%20Data_CONTINUOUS%20IMPROVEMENT%20Activities.pdf" TargetMode="External"/><Relationship Id="rId44" Type="http://schemas.openxmlformats.org/officeDocument/2006/relationships/hyperlink" Target="http://education.ky.gov/school/csip/Documents/KCWP%205%20DesignAlignDeliverSupport_CONTINUOUS%20IMPROVEMENT%20Activities.pdf" TargetMode="External"/><Relationship Id="rId52" Type="http://schemas.openxmlformats.org/officeDocument/2006/relationships/hyperlink" Target="http://education.ky.gov/school/csip/Documents/KCWP%201%20DesignandDeployStandards_CONTINUOUS%20IMPROVEMENT%20Activities.pdf" TargetMode="External"/><Relationship Id="rId60" Type="http://schemas.openxmlformats.org/officeDocument/2006/relationships/hyperlink" Target="http://education.ky.gov/school/csip/Documents/KCWP%203%20DesignandDeliverAssessmentLiteracy.pdf" TargetMode="External"/><Relationship Id="rId65" Type="http://schemas.openxmlformats.org/officeDocument/2006/relationships/hyperlink" Target="http://education.ky.gov/school/csip/Documents/KCWP%202%20DesignandDeliverInstruction_CONTINUOUS%20IMPROVEMENT%20Activities.pdf" TargetMode="External"/><Relationship Id="rId73" Type="http://schemas.openxmlformats.org/officeDocument/2006/relationships/hyperlink" Target="http://education.ky.gov/school/csip/Documents/KCWP%204%20ReviewAnalyzeApplyData.pdf" TargetMode="External"/><Relationship Id="rId78" Type="http://schemas.openxmlformats.org/officeDocument/2006/relationships/hyperlink" Target="http://education.ky.gov/school/csip/Documents/KCWP%203%20DesignandDeliverAssessmentLiteracy_CONTINUOUS%20IMPROVEMENT%20Activities.pdf" TargetMode="External"/><Relationship Id="rId81" Type="http://schemas.openxmlformats.org/officeDocument/2006/relationships/hyperlink" Target="http://education.ky.gov/school/csip/Documents/KCWP%206%20EstablishingLearningCultureandEnvironment_CONTINUOUS%20IMPROVEMENT%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39" Type="http://schemas.openxmlformats.org/officeDocument/2006/relationships/hyperlink" Target="http://education.ky.gov/school/csip/Documents/KCWP%206%20EstablishingLearningCultureandEnvironment.pdf" TargetMode="External"/><Relationship Id="rId34"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5%20DesignAlignDeliverSupport.pdf" TargetMode="External"/><Relationship Id="rId55" Type="http://schemas.openxmlformats.org/officeDocument/2006/relationships/hyperlink" Target="http://education.ky.gov/school/csip/Documents/KCWP%20%204%20Review%2c%20Analyze%2c%20and%20Apply%20Data_CONTINUOUS%20IMPROVEMENT%20Activities.pdf" TargetMode="External"/><Relationship Id="rId76" Type="http://schemas.openxmlformats.org/officeDocument/2006/relationships/hyperlink" Target="http://education.ky.gov/school/csip/Documents/KCWP%201%20DesignandDeployStandards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2%20DesignandDeliverInstruction.pdf" TargetMode="External"/><Relationship Id="rId2" Type="http://schemas.openxmlformats.org/officeDocument/2006/relationships/customXml" Target="../customXml/item2.xml"/><Relationship Id="rId29" Type="http://schemas.openxmlformats.org/officeDocument/2006/relationships/hyperlink" Target="http://education.ky.gov/school/csip/Documents/KCWP%202%20DesignandDeliverInstruction_CONTINUOUS%20IMPROVEMENT%20Activities.pdf" TargetMode="External"/><Relationship Id="rId24"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1%20DesignandDeployStandards_CONTINUOUS%20IMPROVEMENT%20Activities.pdf" TargetMode="External"/><Relationship Id="rId45"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3%20DesignandDeliverAssessmentLiteracy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3.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4.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3C6331-A0C3-48EB-9612-179B33B3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Lewis, Lisa</cp:lastModifiedBy>
  <cp:revision>2</cp:revision>
  <dcterms:created xsi:type="dcterms:W3CDTF">2021-04-06T15:35:00Z</dcterms:created>
  <dcterms:modified xsi:type="dcterms:W3CDTF">2021-04-06T15:35:00Z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